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3A" w:rsidRDefault="00D27D3A" w:rsidP="00D27D3A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附件4</w:t>
      </w:r>
    </w:p>
    <w:p w:rsidR="00D27D3A" w:rsidRDefault="00D27D3A" w:rsidP="00D27D3A">
      <w:pPr>
        <w:pStyle w:val="2"/>
        <w:spacing w:beforeLines="100" w:before="312" w:line="240" w:lineRule="auto"/>
        <w:jc w:val="center"/>
      </w:pPr>
      <w:r>
        <w:rPr>
          <w:rFonts w:hint="eastAsia"/>
        </w:rPr>
        <w:t>首届江苏百万学子“云诵读”活动高校推荐阅读书目一览表</w:t>
      </w:r>
    </w:p>
    <w:p w:rsidR="00D27D3A" w:rsidRDefault="00D27D3A" w:rsidP="00D27D3A">
      <w:pPr>
        <w:spacing w:afterLines="100" w:after="312" w:line="440" w:lineRule="exact"/>
        <w:jc w:val="left"/>
      </w:pPr>
      <w:r>
        <w:rPr>
          <w:rFonts w:ascii="宋体" w:hAnsi="宋体" w:hint="eastAsia"/>
          <w:color w:val="000000"/>
          <w:sz w:val="28"/>
          <w:szCs w:val="28"/>
        </w:rPr>
        <w:t>推荐高校：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color w:val="000000"/>
          <w:sz w:val="28"/>
          <w:szCs w:val="28"/>
        </w:rPr>
        <w:t>（学校盖章扫描）</w:t>
      </w:r>
    </w:p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672"/>
        <w:gridCol w:w="2797"/>
        <w:gridCol w:w="2434"/>
      </w:tblGrid>
      <w:tr w:rsidR="00D27D3A" w:rsidTr="009F7597">
        <w:trPr>
          <w:trHeight w:val="484"/>
          <w:jc w:val="center"/>
        </w:trPr>
        <w:tc>
          <w:tcPr>
            <w:tcW w:w="530" w:type="pct"/>
            <w:vAlign w:val="center"/>
          </w:tcPr>
          <w:p w:rsidR="00D27D3A" w:rsidRDefault="00D27D3A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04" w:type="pct"/>
            <w:vAlign w:val="center"/>
          </w:tcPr>
          <w:p w:rsidR="00D27D3A" w:rsidRDefault="00D27D3A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书名</w:t>
            </w:r>
          </w:p>
        </w:tc>
        <w:tc>
          <w:tcPr>
            <w:tcW w:w="1050" w:type="pct"/>
            <w:vAlign w:val="center"/>
          </w:tcPr>
          <w:p w:rsidR="00D27D3A" w:rsidRDefault="00D27D3A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作者（译者）</w:t>
            </w:r>
          </w:p>
        </w:tc>
        <w:tc>
          <w:tcPr>
            <w:tcW w:w="914" w:type="pct"/>
            <w:vAlign w:val="center"/>
          </w:tcPr>
          <w:p w:rsidR="00D27D3A" w:rsidRDefault="00D27D3A" w:rsidP="009F7597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27D3A" w:rsidTr="009F7597">
        <w:trPr>
          <w:trHeight w:val="20"/>
          <w:jc w:val="center"/>
        </w:trPr>
        <w:tc>
          <w:tcPr>
            <w:tcW w:w="53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50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05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1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D27D3A" w:rsidTr="009F7597">
        <w:trPr>
          <w:trHeight w:val="580"/>
          <w:jc w:val="center"/>
        </w:trPr>
        <w:tc>
          <w:tcPr>
            <w:tcW w:w="53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50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05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1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D27D3A" w:rsidTr="009F7597">
        <w:trPr>
          <w:trHeight w:val="20"/>
          <w:jc w:val="center"/>
        </w:trPr>
        <w:tc>
          <w:tcPr>
            <w:tcW w:w="53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50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05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1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D27D3A" w:rsidTr="009F7597">
        <w:trPr>
          <w:trHeight w:val="20"/>
          <w:jc w:val="center"/>
        </w:trPr>
        <w:tc>
          <w:tcPr>
            <w:tcW w:w="53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50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05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1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D27D3A" w:rsidTr="009F7597">
        <w:trPr>
          <w:trHeight w:val="20"/>
          <w:jc w:val="center"/>
        </w:trPr>
        <w:tc>
          <w:tcPr>
            <w:tcW w:w="53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50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1050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14" w:type="pct"/>
            <w:vAlign w:val="center"/>
          </w:tcPr>
          <w:p w:rsidR="00D27D3A" w:rsidRDefault="00D27D3A" w:rsidP="009F7597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</w:tbl>
    <w:p w:rsidR="00D27D3A" w:rsidRDefault="00D27D3A" w:rsidP="00D27D3A">
      <w:pPr>
        <w:pStyle w:val="2"/>
        <w:spacing w:beforeLines="100" w:before="312"/>
      </w:pPr>
    </w:p>
    <w:p w:rsidR="004E6D6B" w:rsidRDefault="004E6D6B">
      <w:bookmarkStart w:id="0" w:name="_GoBack"/>
      <w:bookmarkEnd w:id="0"/>
    </w:p>
    <w:sectPr w:rsidR="004E6D6B" w:rsidSect="00D27D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3A"/>
    <w:rsid w:val="004E6D6B"/>
    <w:rsid w:val="00D27D3A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E5DD1-3D8A-4BAA-8F3E-FDCFC90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27D3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D27D3A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2023-05-29T03:16:00Z</dcterms:created>
  <dcterms:modified xsi:type="dcterms:W3CDTF">2023-05-29T03:16:00Z</dcterms:modified>
</cp:coreProperties>
</file>