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80" w:rsidRDefault="004F7F80" w:rsidP="004F7F80">
      <w:pPr>
        <w:spacing w:line="360" w:lineRule="auto"/>
        <w:rPr>
          <w:rFonts w:ascii="宋体" w:eastAsia="黑体" w:hAnsi="宋体" w:hint="eastAsia"/>
          <w:bCs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附表5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4F7F80" w:rsidRPr="00BA297D" w:rsidRDefault="004F7F80" w:rsidP="004F7F80">
      <w:pPr>
        <w:spacing w:afterLines="50" w:after="156" w:line="400" w:lineRule="exact"/>
        <w:jc w:val="center"/>
        <w:rPr>
          <w:rFonts w:ascii="黑体" w:eastAsia="黑体" w:hAnsi="黑体"/>
          <w:sz w:val="36"/>
          <w:szCs w:val="36"/>
        </w:rPr>
      </w:pPr>
      <w:r w:rsidRPr="00BA297D">
        <w:rPr>
          <w:rFonts w:ascii="黑体" w:eastAsia="黑体" w:hAnsi="黑体" w:hint="eastAsia"/>
          <w:sz w:val="36"/>
          <w:szCs w:val="36"/>
        </w:rPr>
        <w:t>第四</w:t>
      </w:r>
      <w:r w:rsidRPr="00BA297D">
        <w:rPr>
          <w:rFonts w:ascii="黑体" w:eastAsia="黑体" w:hAnsi="黑体"/>
          <w:sz w:val="36"/>
          <w:szCs w:val="36"/>
          <w:lang w:val="zh-TW" w:eastAsia="zh-TW"/>
        </w:rPr>
        <w:t>届</w:t>
      </w:r>
      <w:r w:rsidRPr="00BA297D">
        <w:rPr>
          <w:rFonts w:ascii="黑体" w:eastAsia="黑体" w:hAnsi="黑体" w:hint="eastAsia"/>
          <w:sz w:val="36"/>
          <w:szCs w:val="36"/>
          <w:lang w:val="zh-TW"/>
        </w:rPr>
        <w:t>江苏省</w:t>
      </w:r>
      <w:r w:rsidRPr="00BA297D">
        <w:rPr>
          <w:rFonts w:ascii="黑体" w:eastAsia="黑体" w:hAnsi="黑体"/>
          <w:sz w:val="36"/>
          <w:szCs w:val="36"/>
          <w:lang w:val="zh-TW" w:eastAsia="zh-TW"/>
        </w:rPr>
        <w:t>高校教师教学创新大赛</w:t>
      </w:r>
    </w:p>
    <w:p w:rsidR="004F7F80" w:rsidRPr="00BA297D" w:rsidRDefault="004F7F80" w:rsidP="004F7F80">
      <w:pPr>
        <w:spacing w:afterLines="50" w:after="156" w:line="400" w:lineRule="exact"/>
        <w:jc w:val="center"/>
        <w:rPr>
          <w:rFonts w:ascii="黑体" w:eastAsia="黑体" w:hAnsi="黑体"/>
          <w:sz w:val="36"/>
          <w:szCs w:val="36"/>
          <w:lang w:val="zh-TW" w:eastAsia="zh-TW"/>
        </w:rPr>
      </w:pPr>
      <w:r w:rsidRPr="00BA297D">
        <w:rPr>
          <w:rFonts w:ascii="黑体" w:eastAsia="黑体" w:hAnsi="黑体"/>
          <w:sz w:val="36"/>
          <w:szCs w:val="36"/>
          <w:lang w:val="zh-TW" w:eastAsia="zh-TW"/>
        </w:rPr>
        <w:t>各</w:t>
      </w:r>
      <w:r w:rsidRPr="00BA297D">
        <w:rPr>
          <w:rFonts w:ascii="黑体" w:eastAsia="黑体" w:hAnsi="黑体" w:hint="eastAsia"/>
          <w:sz w:val="36"/>
          <w:szCs w:val="36"/>
          <w:lang w:val="zh-TW"/>
        </w:rPr>
        <w:t>高校</w:t>
      </w:r>
      <w:r w:rsidRPr="00BA297D">
        <w:rPr>
          <w:rFonts w:ascii="黑体" w:eastAsia="黑体" w:hAnsi="黑体"/>
          <w:sz w:val="36"/>
          <w:szCs w:val="36"/>
          <w:lang w:val="zh-TW" w:eastAsia="zh-TW"/>
        </w:rPr>
        <w:t>名额分配表</w:t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4000"/>
        <w:gridCol w:w="1724"/>
        <w:gridCol w:w="1134"/>
        <w:tblGridChange w:id="0">
          <w:tblGrid>
            <w:gridCol w:w="1080"/>
            <w:gridCol w:w="4000"/>
            <w:gridCol w:w="1724"/>
            <w:gridCol w:w="1134"/>
          </w:tblGrid>
        </w:tblGridChange>
      </w:tblGrid>
      <w:tr w:rsidR="004F7F80" w:rsidRPr="00BA297D" w:rsidTr="00190295">
        <w:trPr>
          <w:trHeight w:val="540"/>
          <w:tblHeader/>
        </w:trPr>
        <w:tc>
          <w:tcPr>
            <w:tcW w:w="1080" w:type="dxa"/>
            <w:shd w:val="clear" w:color="auto" w:fill="auto"/>
            <w:vAlign w:val="center"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产教融合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新教师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盐城工学院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南京医科大学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徐州医科大学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中国药科大学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淮阴师范学院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盐城师范学院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南京财经大学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江苏警官学院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南京体育学院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常熟理工学院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南京工业职业技术大学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淮阴工学院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常州工学院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三江学院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南京审计大学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南京晓庄学院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江苏理工学院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江苏海洋大学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徐州工程学院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南京特殊教育师范学院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南通理工学院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南京警察学院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东南大学成贤学院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金陵科技学院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中国矿业大学徐海学院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南京理工大学紫金学院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南京航空航天大学金城学院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南京传媒学院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南京理工大学泰州科技学院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南京师范大学泰州学院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南京工业大学浦江学院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南京师范大学中北学院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南京医科大学康达学院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南京中医药大学翰林学院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无锡学院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苏州城市学院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苏州大学应用技术学院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苏州科技大学天平学院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江苏大学京江学院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扬州大学广陵学院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江苏师范大学科文学院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南京邮电大学通达学院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南京财经大学红山学院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江苏科技大学苏州理工学院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常州大学怀德学院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南通大学杏林学院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南京审计大学金审学院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宿迁学院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江苏第二师范学院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西交利物浦大学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昆山杜克大学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7F80" w:rsidRPr="00BA297D" w:rsidRDefault="004F7F80" w:rsidP="001902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297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78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陆军指挥学院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—</w:t>
            </w: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陆军工程大学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海军指挥学院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空军勤务学院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A297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4F7F80" w:rsidRPr="00BA297D" w:rsidRDefault="004F7F80" w:rsidP="0019029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F7F80" w:rsidRPr="00BA297D" w:rsidTr="00190295">
        <w:trPr>
          <w:trHeight w:val="285"/>
        </w:trPr>
        <w:tc>
          <w:tcPr>
            <w:tcW w:w="108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陆军炮兵防空兵学院南京校区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297D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4F7F80" w:rsidRPr="00BA297D" w:rsidRDefault="004F7F80" w:rsidP="001902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4F7F80" w:rsidRPr="00BA297D" w:rsidRDefault="004F7F80" w:rsidP="004F7F80">
      <w:pPr>
        <w:widowControl/>
        <w:textAlignment w:val="center"/>
        <w:rPr>
          <w:rFonts w:ascii="宋体" w:hAnsi="宋体" w:cs="宋体" w:hint="eastAsia"/>
          <w:color w:val="FF0000"/>
          <w:kern w:val="0"/>
          <w:sz w:val="24"/>
          <w:szCs w:val="24"/>
          <w:lang w:bidi="ar"/>
        </w:rPr>
      </w:pPr>
    </w:p>
    <w:p w:rsidR="004E6D6B" w:rsidRDefault="004E6D6B">
      <w:bookmarkStart w:id="1" w:name="_GoBack"/>
      <w:bookmarkEnd w:id="1"/>
    </w:p>
    <w:sectPr w:rsidR="004E6D6B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80"/>
    <w:rsid w:val="004E6D6B"/>
    <w:rsid w:val="004F7F80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64436-DA9D-4A1B-8131-4D5D51E1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F7F8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4F7F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2024-03-12T07:52:00Z</dcterms:created>
  <dcterms:modified xsi:type="dcterms:W3CDTF">2024-03-12T07:53:00Z</dcterms:modified>
</cp:coreProperties>
</file>